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5A6DE" w14:textId="77777777" w:rsidR="000D5525" w:rsidRPr="00DF4714" w:rsidRDefault="000D5525" w:rsidP="000D5525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8DF5650" w14:textId="77777777" w:rsidR="000D5525" w:rsidRDefault="000D5525" w:rsidP="000D552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АДМИНИСТРАЦИЯ</w:t>
      </w:r>
    </w:p>
    <w:p w14:paraId="7AFEEF5C" w14:textId="77777777" w:rsidR="000D5525" w:rsidRDefault="000D5525" w:rsidP="000D5525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21319462" w14:textId="77777777" w:rsidR="000D5525" w:rsidRDefault="000D5525" w:rsidP="000D5525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0616461A" w14:textId="77777777" w:rsidR="000D5525" w:rsidRDefault="000D5525" w:rsidP="000D5525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8C0666" w14:textId="77777777" w:rsidR="000D5525" w:rsidRDefault="000D5525" w:rsidP="000D5525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DE3E4F" w14:textId="73584434" w:rsidR="000D5525" w:rsidRDefault="000D5525" w:rsidP="000D55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.07.2026 года № </w:t>
      </w:r>
      <w:r>
        <w:rPr>
          <w:rFonts w:ascii="Times New Roman" w:eastAsia="Times New Roman" w:hAnsi="Times New Roman" w:cs="Times New Roman"/>
          <w:sz w:val="28"/>
          <w:szCs w:val="28"/>
        </w:rPr>
        <w:t>523</w:t>
      </w:r>
      <w:r>
        <w:rPr>
          <w:rFonts w:ascii="Times New Roman" w:eastAsia="Times New Roman" w:hAnsi="Times New Roman" w:cs="Times New Roman"/>
          <w:sz w:val="28"/>
          <w:szCs w:val="28"/>
        </w:rPr>
        <w:t>-р</w:t>
      </w:r>
    </w:p>
    <w:p w14:paraId="19ED8C0E" w14:textId="77777777" w:rsidR="002222BF" w:rsidRPr="00F6546E" w:rsidRDefault="002222BF" w:rsidP="00F6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7917A7" w:rsidRPr="00883CBA" w14:paraId="2033D363" w14:textId="77777777" w:rsidTr="00AE3CE7">
        <w:tc>
          <w:tcPr>
            <w:tcW w:w="3969" w:type="dxa"/>
          </w:tcPr>
          <w:p w14:paraId="0CD0086C" w14:textId="77777777" w:rsidR="00CD5BB3" w:rsidRDefault="00CD5BB3" w:rsidP="002222BF">
            <w:pPr>
              <w:pStyle w:val="ConsPlusTitle"/>
              <w:jc w:val="both"/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</w:pPr>
          </w:p>
          <w:p w14:paraId="23DFCB89" w14:textId="77777777" w:rsidR="00CD0DF9" w:rsidRDefault="00CD0DF9" w:rsidP="002222BF">
            <w:pPr>
              <w:pStyle w:val="ConsPlusTitle"/>
              <w:jc w:val="both"/>
              <w:rPr>
                <w:rFonts w:ascii="Times New Roman" w:eastAsiaTheme="minorHAnsi" w:hAnsi="Times New Roman" w:cs="Times New Roman"/>
                <w:b w:val="0"/>
                <w:sz w:val="8"/>
                <w:szCs w:val="8"/>
                <w:lang w:eastAsia="en-US"/>
              </w:rPr>
            </w:pPr>
          </w:p>
          <w:p w14:paraId="5B90185D" w14:textId="77777777" w:rsidR="002479DB" w:rsidRDefault="002479DB" w:rsidP="002222BF">
            <w:pPr>
              <w:pStyle w:val="ConsPlusTitle"/>
              <w:jc w:val="both"/>
              <w:rPr>
                <w:rFonts w:ascii="Times New Roman" w:eastAsiaTheme="minorHAnsi" w:hAnsi="Times New Roman" w:cs="Times New Roman"/>
                <w:b w:val="0"/>
                <w:sz w:val="8"/>
                <w:szCs w:val="8"/>
                <w:lang w:eastAsia="en-US"/>
              </w:rPr>
            </w:pPr>
          </w:p>
          <w:p w14:paraId="4203A092" w14:textId="77777777" w:rsidR="007917A7" w:rsidRPr="00883CBA" w:rsidRDefault="00883CBA" w:rsidP="002222BF">
            <w:pPr>
              <w:pStyle w:val="ConsPlusTitle"/>
              <w:jc w:val="both"/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</w:pPr>
            <w:r w:rsidRPr="00883CBA"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>О</w:t>
            </w:r>
            <w:r w:rsidR="007917A7" w:rsidRPr="00883CBA"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>б утверждении Плана мероприятий (</w:t>
            </w:r>
            <w:r w:rsidR="00AE3CE7" w:rsidRPr="00883CBA"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>«</w:t>
            </w:r>
            <w:r w:rsidR="007917A7" w:rsidRPr="00883CBA"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>дорожная карта</w:t>
            </w:r>
            <w:r w:rsidR="00AE3CE7" w:rsidRPr="00883CBA"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>»</w:t>
            </w:r>
            <w:r w:rsidR="007917A7" w:rsidRPr="00883CBA"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>) по снижению рисков нарушения антимонопольного законодательства на 202</w:t>
            </w:r>
            <w:r w:rsidR="006B0363"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>6</w:t>
            </w:r>
            <w:r w:rsidR="007917A7" w:rsidRPr="00883CBA"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 xml:space="preserve"> год </w:t>
            </w:r>
          </w:p>
        </w:tc>
      </w:tr>
    </w:tbl>
    <w:p w14:paraId="7F414857" w14:textId="77777777" w:rsidR="007917A7" w:rsidRPr="00883CBA" w:rsidRDefault="007917A7" w:rsidP="002222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812779" w14:textId="77777777" w:rsidR="007917A7" w:rsidRPr="00883CBA" w:rsidRDefault="007917A7" w:rsidP="002222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D3F5CC" w14:textId="77777777" w:rsidR="007917A7" w:rsidRPr="00883CBA" w:rsidRDefault="007917A7" w:rsidP="002222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CB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C056D4" w:rsidRPr="00A97AD0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056D4">
        <w:rPr>
          <w:rFonts w:ascii="Times New Roman" w:hAnsi="Times New Roman" w:cs="Times New Roman"/>
          <w:sz w:val="28"/>
          <w:szCs w:val="28"/>
        </w:rPr>
        <w:t>Администрации Карталинского муниципального округа</w:t>
      </w:r>
      <w:r w:rsidR="00C056D4" w:rsidRPr="00A97AD0">
        <w:rPr>
          <w:rFonts w:ascii="Times New Roman" w:hAnsi="Times New Roman" w:cs="Times New Roman"/>
          <w:sz w:val="28"/>
          <w:szCs w:val="28"/>
        </w:rPr>
        <w:t xml:space="preserve"> от </w:t>
      </w:r>
      <w:r w:rsidR="00C056D4">
        <w:rPr>
          <w:rFonts w:ascii="Times New Roman" w:hAnsi="Times New Roman" w:cs="Times New Roman"/>
          <w:sz w:val="28"/>
          <w:szCs w:val="28"/>
        </w:rPr>
        <w:t>09.07.2026</w:t>
      </w:r>
      <w:r w:rsidR="00C056D4" w:rsidRPr="00A97AD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056D4">
        <w:rPr>
          <w:rFonts w:ascii="Times New Roman" w:hAnsi="Times New Roman" w:cs="Times New Roman"/>
          <w:sz w:val="28"/>
          <w:szCs w:val="28"/>
        </w:rPr>
        <w:t>899</w:t>
      </w:r>
      <w:r w:rsidR="00C056D4" w:rsidRPr="00A97AD0">
        <w:rPr>
          <w:rFonts w:ascii="Times New Roman" w:hAnsi="Times New Roman" w:cs="Times New Roman"/>
          <w:sz w:val="28"/>
          <w:szCs w:val="28"/>
        </w:rPr>
        <w:t xml:space="preserve"> «Об организации системы внутреннего обеспечения соответствия требованиям антимонопольного законодательства </w:t>
      </w:r>
      <w:r w:rsidR="00C056D4">
        <w:rPr>
          <w:rFonts w:ascii="Times New Roman" w:hAnsi="Times New Roman" w:cs="Times New Roman"/>
          <w:sz w:val="28"/>
          <w:szCs w:val="28"/>
        </w:rPr>
        <w:t>Администрации Карталинского муниципального округа»</w:t>
      </w:r>
      <w:r w:rsidRPr="00883CBA">
        <w:rPr>
          <w:rFonts w:ascii="Times New Roman" w:hAnsi="Times New Roman" w:cs="Times New Roman"/>
          <w:sz w:val="28"/>
          <w:szCs w:val="28"/>
        </w:rPr>
        <w:t>,</w:t>
      </w:r>
    </w:p>
    <w:p w14:paraId="1589465D" w14:textId="397F9024" w:rsidR="00BF7666" w:rsidRPr="00883CBA" w:rsidRDefault="00BF7666" w:rsidP="002222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CBA">
        <w:rPr>
          <w:rFonts w:ascii="Times New Roman" w:hAnsi="Times New Roman" w:cs="Times New Roman"/>
          <w:sz w:val="28"/>
          <w:szCs w:val="28"/>
        </w:rPr>
        <w:t>1. Утвердить прилагаемый План мероприятий («дорожная карта»)</w:t>
      </w:r>
      <w:r w:rsidR="002222B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83CBA">
        <w:rPr>
          <w:rFonts w:ascii="Times New Roman" w:hAnsi="Times New Roman" w:cs="Times New Roman"/>
          <w:sz w:val="28"/>
          <w:szCs w:val="28"/>
        </w:rPr>
        <w:t xml:space="preserve"> по снижению рисков нарушения антимонопольного законодательства</w:t>
      </w:r>
      <w:r w:rsidR="002222B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83CBA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83CBA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E5D1A8D" w14:textId="77777777" w:rsidR="00BF7666" w:rsidRDefault="00BF7666" w:rsidP="002222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CBA">
        <w:rPr>
          <w:rFonts w:ascii="Times New Roman" w:hAnsi="Times New Roman" w:cs="Times New Roman"/>
          <w:sz w:val="28"/>
          <w:szCs w:val="28"/>
        </w:rPr>
        <w:t>2. Организацию исполнения «дорожной карты»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BA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>
        <w:rPr>
          <w:rFonts w:ascii="Times New Roman" w:hAnsi="Times New Roman" w:cs="Times New Roman"/>
          <w:sz w:val="28"/>
          <w:szCs w:val="28"/>
        </w:rPr>
        <w:t>правовой</w:t>
      </w:r>
      <w:r w:rsidRPr="00883CBA">
        <w:rPr>
          <w:rFonts w:ascii="Times New Roman" w:hAnsi="Times New Roman" w:cs="Times New Roman"/>
          <w:sz w:val="28"/>
          <w:szCs w:val="28"/>
        </w:rPr>
        <w:t xml:space="preserve"> отдел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83CBA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83CBA">
        <w:rPr>
          <w:rFonts w:ascii="Times New Roman" w:hAnsi="Times New Roman" w:cs="Times New Roman"/>
          <w:sz w:val="28"/>
          <w:szCs w:val="28"/>
        </w:rPr>
        <w:t>(Макарова Г.Р.).</w:t>
      </w:r>
    </w:p>
    <w:p w14:paraId="64D078F9" w14:textId="5119BB38" w:rsidR="00BF7666" w:rsidRPr="00883CBA" w:rsidRDefault="00BF7666" w:rsidP="002222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Распоряжение </w:t>
      </w:r>
      <w:r w:rsidR="00431E07">
        <w:rPr>
          <w:rFonts w:ascii="Times New Roman" w:hAnsi="Times New Roman" w:cs="Times New Roman"/>
          <w:sz w:val="28"/>
          <w:szCs w:val="28"/>
        </w:rPr>
        <w:t>А</w:t>
      </w:r>
      <w:r w:rsidRPr="00883CBA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431E07"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30.01.2026 года №</w:t>
      </w:r>
      <w:r w:rsidR="00222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26-р «</w:t>
      </w:r>
      <w:r w:rsidRPr="00883CBA">
        <w:rPr>
          <w:rFonts w:ascii="Times New Roman" w:hAnsi="Times New Roman" w:cs="Times New Roman"/>
          <w:sz w:val="28"/>
          <w:szCs w:val="28"/>
        </w:rPr>
        <w:t>Об утверждении Плана мероприятий («дорожная карта») по снижению рисков нарушения антимонопольного законодательства на 20</w:t>
      </w:r>
      <w:r w:rsidRPr="00BF7666">
        <w:rPr>
          <w:rFonts w:ascii="Times New Roman" w:hAnsi="Times New Roman" w:cs="Times New Roman"/>
          <w:sz w:val="28"/>
          <w:szCs w:val="28"/>
        </w:rPr>
        <w:t>26</w:t>
      </w:r>
      <w:r w:rsidRPr="00883CB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отменить.</w:t>
      </w:r>
    </w:p>
    <w:p w14:paraId="2CBDDBEC" w14:textId="77777777" w:rsidR="00BF7666" w:rsidRPr="00883CBA" w:rsidRDefault="00BF7666" w:rsidP="002222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CBA">
        <w:rPr>
          <w:rFonts w:ascii="Times New Roman" w:hAnsi="Times New Roman" w:cs="Times New Roman"/>
          <w:sz w:val="28"/>
          <w:szCs w:val="28"/>
        </w:rPr>
        <w:t>3. Разместить настоящее рас</w:t>
      </w:r>
      <w:r>
        <w:rPr>
          <w:rFonts w:ascii="Times New Roman" w:hAnsi="Times New Roman" w:cs="Times New Roman"/>
          <w:sz w:val="28"/>
          <w:szCs w:val="28"/>
        </w:rPr>
        <w:t>поряжение на официальном сайте А</w:t>
      </w:r>
      <w:r w:rsidRPr="00883CBA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Pr="00883CBA">
        <w:rPr>
          <w:rFonts w:ascii="Times New Roman" w:hAnsi="Times New Roman" w:cs="Times New Roman"/>
          <w:sz w:val="28"/>
          <w:szCs w:val="28"/>
        </w:rPr>
        <w:t>.</w:t>
      </w:r>
    </w:p>
    <w:p w14:paraId="0AAAC30E" w14:textId="5CA7775B" w:rsidR="00BF7666" w:rsidRPr="00883CBA" w:rsidRDefault="00C056D4" w:rsidP="002222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F7666" w:rsidRPr="00883CBA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BF7666" w:rsidRPr="00883CBA">
        <w:rPr>
          <w:rFonts w:ascii="Times New Roman" w:hAnsi="Times New Roman" w:cs="Times New Roman"/>
          <w:sz w:val="28"/>
          <w:szCs w:val="28"/>
        </w:rPr>
        <w:t xml:space="preserve">распоряжения возложить </w:t>
      </w:r>
      <w:r w:rsidR="002222B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F7666" w:rsidRPr="00883CBA">
        <w:rPr>
          <w:rFonts w:ascii="Times New Roman" w:hAnsi="Times New Roman" w:cs="Times New Roman"/>
          <w:sz w:val="28"/>
          <w:szCs w:val="28"/>
        </w:rPr>
        <w:t xml:space="preserve">на заместителя </w:t>
      </w:r>
      <w:r w:rsidR="00BF7666">
        <w:rPr>
          <w:rFonts w:ascii="Times New Roman" w:hAnsi="Times New Roman" w:cs="Times New Roman"/>
          <w:sz w:val="28"/>
          <w:szCs w:val="28"/>
        </w:rPr>
        <w:t>Г</w:t>
      </w:r>
      <w:r w:rsidR="00BF7666" w:rsidRPr="00883CBA">
        <w:rPr>
          <w:rFonts w:ascii="Times New Roman" w:hAnsi="Times New Roman" w:cs="Times New Roman"/>
          <w:sz w:val="28"/>
          <w:szCs w:val="28"/>
        </w:rPr>
        <w:t xml:space="preserve">лавы по </w:t>
      </w:r>
      <w:r w:rsidR="00BF7666">
        <w:rPr>
          <w:rFonts w:ascii="Times New Roman" w:hAnsi="Times New Roman" w:cs="Times New Roman"/>
          <w:sz w:val="28"/>
          <w:szCs w:val="28"/>
        </w:rPr>
        <w:t>экономике</w:t>
      </w:r>
      <w:r w:rsidR="00BF7666" w:rsidRPr="00883CBA">
        <w:rPr>
          <w:rFonts w:ascii="Times New Roman" w:hAnsi="Times New Roman" w:cs="Times New Roman"/>
          <w:sz w:val="28"/>
          <w:szCs w:val="28"/>
        </w:rPr>
        <w:t xml:space="preserve">, земельным и правовым вопросам Карталинского муниципального </w:t>
      </w:r>
      <w:r w:rsidR="00BF7666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BF7666" w:rsidRPr="00883CBA">
        <w:rPr>
          <w:rFonts w:ascii="Times New Roman" w:hAnsi="Times New Roman" w:cs="Times New Roman"/>
          <w:sz w:val="28"/>
          <w:szCs w:val="28"/>
        </w:rPr>
        <w:t>Максимовскую Н.А.</w:t>
      </w:r>
    </w:p>
    <w:p w14:paraId="5409AD27" w14:textId="77777777" w:rsidR="007917A7" w:rsidRDefault="007917A7" w:rsidP="002222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448C6F" w14:textId="77777777" w:rsidR="00883CBA" w:rsidRPr="00883CBA" w:rsidRDefault="00883CBA" w:rsidP="002222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CC3AF0" w14:textId="3C704082" w:rsidR="007917A7" w:rsidRPr="00883CBA" w:rsidRDefault="007917A7" w:rsidP="002222B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83CBA">
        <w:rPr>
          <w:rFonts w:ascii="Times New Roman" w:hAnsi="Times New Roman" w:cs="Times New Roman"/>
          <w:sz w:val="28"/>
          <w:szCs w:val="28"/>
        </w:rPr>
        <w:t>Глава</w:t>
      </w:r>
      <w:r w:rsidR="002222BF">
        <w:rPr>
          <w:rFonts w:ascii="Times New Roman" w:hAnsi="Times New Roman" w:cs="Times New Roman"/>
          <w:sz w:val="28"/>
          <w:szCs w:val="28"/>
        </w:rPr>
        <w:t xml:space="preserve">     </w:t>
      </w:r>
      <w:r w:rsidRPr="00883CBA">
        <w:rPr>
          <w:rFonts w:ascii="Times New Roman" w:hAnsi="Times New Roman" w:cs="Times New Roman"/>
          <w:sz w:val="28"/>
          <w:szCs w:val="28"/>
        </w:rPr>
        <w:t xml:space="preserve"> Карталинского </w:t>
      </w:r>
    </w:p>
    <w:p w14:paraId="0FF4E88E" w14:textId="77777777" w:rsidR="002222BF" w:rsidRDefault="007917A7" w:rsidP="002222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CB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56D4">
        <w:rPr>
          <w:rFonts w:ascii="Times New Roman" w:hAnsi="Times New Roman" w:cs="Times New Roman"/>
          <w:sz w:val="28"/>
          <w:szCs w:val="28"/>
        </w:rPr>
        <w:t>округа</w:t>
      </w:r>
      <w:r w:rsidRPr="00883CBA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7FE075E" w14:textId="50CD1ABA" w:rsidR="00C056D4" w:rsidRDefault="002222BF" w:rsidP="002222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Челябинской область           </w:t>
      </w:r>
      <w:r w:rsidR="007917A7" w:rsidRPr="00883CBA">
        <w:rPr>
          <w:rFonts w:ascii="Times New Roman" w:hAnsi="Times New Roman" w:cs="Times New Roman"/>
          <w:sz w:val="28"/>
          <w:szCs w:val="28"/>
        </w:rPr>
        <w:t xml:space="preserve">   </w:t>
      </w:r>
      <w:r w:rsidR="007917A7" w:rsidRPr="00883CBA">
        <w:rPr>
          <w:rFonts w:ascii="Times New Roman" w:hAnsi="Times New Roman" w:cs="Times New Roman"/>
          <w:sz w:val="28"/>
          <w:szCs w:val="28"/>
        </w:rPr>
        <w:tab/>
      </w:r>
      <w:r w:rsidR="00C056D4">
        <w:rPr>
          <w:rFonts w:ascii="Times New Roman" w:hAnsi="Times New Roman" w:cs="Times New Roman"/>
          <w:sz w:val="28"/>
          <w:szCs w:val="28"/>
        </w:rPr>
        <w:tab/>
      </w:r>
      <w:r w:rsidR="00C056D4">
        <w:rPr>
          <w:rFonts w:ascii="Times New Roman" w:hAnsi="Times New Roman" w:cs="Times New Roman"/>
          <w:sz w:val="28"/>
          <w:szCs w:val="28"/>
        </w:rPr>
        <w:tab/>
      </w:r>
      <w:r w:rsidR="00C056D4">
        <w:rPr>
          <w:rFonts w:ascii="Times New Roman" w:hAnsi="Times New Roman" w:cs="Times New Roman"/>
          <w:sz w:val="28"/>
          <w:szCs w:val="28"/>
        </w:rPr>
        <w:tab/>
      </w:r>
      <w:r w:rsidR="00C056D4">
        <w:rPr>
          <w:rFonts w:ascii="Times New Roman" w:hAnsi="Times New Roman" w:cs="Times New Roman"/>
          <w:sz w:val="28"/>
          <w:szCs w:val="28"/>
        </w:rPr>
        <w:tab/>
      </w:r>
      <w:r w:rsidR="00C056D4">
        <w:rPr>
          <w:rFonts w:ascii="Times New Roman" w:hAnsi="Times New Roman" w:cs="Times New Roman"/>
          <w:sz w:val="28"/>
          <w:szCs w:val="28"/>
        </w:rPr>
        <w:tab/>
      </w:r>
      <w:r w:rsidR="00C056D4">
        <w:rPr>
          <w:rFonts w:ascii="Times New Roman" w:hAnsi="Times New Roman" w:cs="Times New Roman"/>
          <w:sz w:val="28"/>
          <w:szCs w:val="28"/>
        </w:rPr>
        <w:tab/>
      </w:r>
      <w:r w:rsidR="00431E07">
        <w:rPr>
          <w:rFonts w:ascii="Times New Roman" w:hAnsi="Times New Roman" w:cs="Times New Roman"/>
          <w:sz w:val="28"/>
          <w:szCs w:val="28"/>
        </w:rPr>
        <w:t xml:space="preserve">     </w:t>
      </w:r>
      <w:r w:rsidR="007917A7" w:rsidRPr="00883CBA">
        <w:rPr>
          <w:rFonts w:ascii="Times New Roman" w:hAnsi="Times New Roman" w:cs="Times New Roman"/>
          <w:sz w:val="28"/>
          <w:szCs w:val="28"/>
        </w:rPr>
        <w:t>А.Г. Вдовин</w:t>
      </w:r>
    </w:p>
    <w:p w14:paraId="276D767E" w14:textId="77777777" w:rsidR="00C056D4" w:rsidRDefault="00C056D4" w:rsidP="002222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2EC940" w14:textId="77777777" w:rsidR="00883CBA" w:rsidRPr="00883CBA" w:rsidRDefault="00883CBA" w:rsidP="0022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83CBA" w:rsidRPr="00883CBA" w:rsidSect="002222BF">
          <w:headerReference w:type="default" r:id="rId7"/>
          <w:pgSz w:w="11906" w:h="16838"/>
          <w:pgMar w:top="1134" w:right="567" w:bottom="567" w:left="1701" w:header="709" w:footer="709" w:gutter="0"/>
          <w:cols w:space="708"/>
          <w:titlePg/>
          <w:docGrid w:linePitch="360"/>
        </w:sectPr>
      </w:pPr>
    </w:p>
    <w:p w14:paraId="29EB83BA" w14:textId="77777777" w:rsidR="005234C7" w:rsidRPr="00FC0AFA" w:rsidRDefault="005234C7" w:rsidP="002222BF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FC0AF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4B294A91" w14:textId="77777777" w:rsidR="005234C7" w:rsidRPr="00FC0AFA" w:rsidRDefault="005234C7" w:rsidP="002222BF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А</w:t>
      </w:r>
      <w:r w:rsidRPr="00FC0AFA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0A1E67E8" w14:textId="77777777" w:rsidR="005234C7" w:rsidRDefault="005234C7" w:rsidP="002222BF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FC0AFA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4B84F0D8" w14:textId="77777777" w:rsidR="005234C7" w:rsidRPr="00FC0AFA" w:rsidRDefault="005234C7" w:rsidP="002222BF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14:paraId="310794A4" w14:textId="631E25DF" w:rsidR="005234C7" w:rsidRDefault="005234C7" w:rsidP="002222BF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C0AFA">
        <w:rPr>
          <w:rFonts w:ascii="Times New Roman" w:hAnsi="Times New Roman" w:cs="Times New Roman"/>
          <w:sz w:val="28"/>
          <w:szCs w:val="28"/>
        </w:rPr>
        <w:t>т</w:t>
      </w:r>
      <w:r w:rsidR="000D5525">
        <w:rPr>
          <w:rFonts w:ascii="Times New Roman" w:hAnsi="Times New Roman" w:cs="Times New Roman"/>
          <w:sz w:val="28"/>
          <w:szCs w:val="28"/>
        </w:rPr>
        <w:t xml:space="preserve"> 13.07.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FC0AFA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525">
        <w:rPr>
          <w:rFonts w:ascii="Times New Roman" w:hAnsi="Times New Roman" w:cs="Times New Roman"/>
          <w:sz w:val="28"/>
          <w:szCs w:val="28"/>
        </w:rPr>
        <w:t>523-р</w:t>
      </w:r>
    </w:p>
    <w:p w14:paraId="0F60A93F" w14:textId="77777777" w:rsidR="002222BF" w:rsidRDefault="002222BF" w:rsidP="002222BF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</w:p>
    <w:p w14:paraId="39D4E823" w14:textId="37DA65BA" w:rsidR="002222BF" w:rsidRDefault="002222BF" w:rsidP="002222BF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</w:p>
    <w:p w14:paraId="507D5055" w14:textId="77777777" w:rsidR="002222BF" w:rsidRDefault="002222BF" w:rsidP="002222BF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</w:p>
    <w:p w14:paraId="0ADE1F83" w14:textId="77777777" w:rsidR="005234C7" w:rsidRDefault="005234C7" w:rsidP="002222B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C0AFA">
        <w:rPr>
          <w:rFonts w:ascii="Times New Roman" w:hAnsi="Times New Roman" w:cs="Times New Roman"/>
          <w:b w:val="0"/>
          <w:bCs/>
          <w:sz w:val="28"/>
          <w:szCs w:val="28"/>
        </w:rPr>
        <w:t>План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FC0AFA">
        <w:rPr>
          <w:rFonts w:ascii="Times New Roman" w:hAnsi="Times New Roman" w:cs="Times New Roman"/>
          <w:b w:val="0"/>
          <w:bCs/>
          <w:sz w:val="28"/>
          <w:szCs w:val="28"/>
        </w:rPr>
        <w:t xml:space="preserve">мероприятий </w:t>
      </w:r>
    </w:p>
    <w:p w14:paraId="066BA675" w14:textId="77777777" w:rsidR="005234C7" w:rsidRDefault="005234C7" w:rsidP="002222B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C0AFA">
        <w:rPr>
          <w:rFonts w:ascii="Times New Roman" w:hAnsi="Times New Roman" w:cs="Times New Roman"/>
          <w:b w:val="0"/>
          <w:bCs/>
          <w:sz w:val="28"/>
          <w:szCs w:val="28"/>
        </w:rPr>
        <w:t>(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FC0AFA">
        <w:rPr>
          <w:rFonts w:ascii="Times New Roman" w:hAnsi="Times New Roman" w:cs="Times New Roman"/>
          <w:b w:val="0"/>
          <w:bCs/>
          <w:sz w:val="28"/>
          <w:szCs w:val="28"/>
        </w:rPr>
        <w:t>дорожная карта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Pr="00FC0AFA">
        <w:rPr>
          <w:rFonts w:ascii="Times New Roman" w:hAnsi="Times New Roman" w:cs="Times New Roman"/>
          <w:b w:val="0"/>
          <w:bCs/>
          <w:sz w:val="28"/>
          <w:szCs w:val="28"/>
        </w:rPr>
        <w:t xml:space="preserve">) по снижению </w:t>
      </w:r>
    </w:p>
    <w:p w14:paraId="6ADD7D04" w14:textId="77777777" w:rsidR="005234C7" w:rsidRDefault="005234C7" w:rsidP="002222B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C0AFA">
        <w:rPr>
          <w:rFonts w:ascii="Times New Roman" w:hAnsi="Times New Roman" w:cs="Times New Roman"/>
          <w:b w:val="0"/>
          <w:bCs/>
          <w:sz w:val="28"/>
          <w:szCs w:val="28"/>
        </w:rPr>
        <w:t xml:space="preserve">рисков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н</w:t>
      </w:r>
      <w:r w:rsidRPr="00FC0AFA">
        <w:rPr>
          <w:rFonts w:ascii="Times New Roman" w:hAnsi="Times New Roman" w:cs="Times New Roman"/>
          <w:b w:val="0"/>
          <w:bCs/>
          <w:sz w:val="28"/>
          <w:szCs w:val="28"/>
        </w:rPr>
        <w:t>арушения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FC0AFA">
        <w:rPr>
          <w:rFonts w:ascii="Times New Roman" w:hAnsi="Times New Roman" w:cs="Times New Roman"/>
          <w:b w:val="0"/>
          <w:bCs/>
          <w:sz w:val="28"/>
          <w:szCs w:val="28"/>
        </w:rPr>
        <w:t xml:space="preserve">антимонопольного </w:t>
      </w:r>
    </w:p>
    <w:p w14:paraId="4E11EA3A" w14:textId="77777777" w:rsidR="007917A7" w:rsidRDefault="005234C7" w:rsidP="002222B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C0AFA">
        <w:rPr>
          <w:rFonts w:ascii="Times New Roman" w:hAnsi="Times New Roman" w:cs="Times New Roman"/>
          <w:b w:val="0"/>
          <w:bCs/>
          <w:sz w:val="28"/>
          <w:szCs w:val="28"/>
        </w:rPr>
        <w:t>законодательства на 202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Pr="00FC0AFA">
        <w:rPr>
          <w:rFonts w:ascii="Times New Roman" w:hAnsi="Times New Roman" w:cs="Times New Roman"/>
          <w:b w:val="0"/>
          <w:bCs/>
          <w:sz w:val="28"/>
          <w:szCs w:val="28"/>
        </w:rPr>
        <w:t xml:space="preserve"> год</w:t>
      </w:r>
    </w:p>
    <w:p w14:paraId="2053A2F1" w14:textId="77777777" w:rsidR="00F3253D" w:rsidRDefault="00F3253D" w:rsidP="002222B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439EB24B" w14:textId="77777777" w:rsidR="00FC0AFA" w:rsidRDefault="00FC0AFA" w:rsidP="002222B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Style w:val="a3"/>
        <w:tblW w:w="16045" w:type="dxa"/>
        <w:tblInd w:w="-601" w:type="dxa"/>
        <w:tblLook w:val="04A0" w:firstRow="1" w:lastRow="0" w:firstColumn="1" w:lastColumn="0" w:noHBand="0" w:noVBand="1"/>
      </w:tblPr>
      <w:tblGrid>
        <w:gridCol w:w="567"/>
        <w:gridCol w:w="2890"/>
        <w:gridCol w:w="3245"/>
        <w:gridCol w:w="3901"/>
        <w:gridCol w:w="1422"/>
        <w:gridCol w:w="4020"/>
      </w:tblGrid>
      <w:tr w:rsidR="00FC0AFA" w14:paraId="5ECA0DF5" w14:textId="77777777" w:rsidTr="00F3253D">
        <w:tc>
          <w:tcPr>
            <w:tcW w:w="567" w:type="dxa"/>
          </w:tcPr>
          <w:p w14:paraId="3A2AD0AC" w14:textId="77777777" w:rsid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№</w:t>
            </w:r>
          </w:p>
          <w:p w14:paraId="17941FC4" w14:textId="77777777" w:rsidR="00F3253D" w:rsidRPr="00FC0AFA" w:rsidRDefault="00F3253D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п/п</w:t>
            </w:r>
          </w:p>
        </w:tc>
        <w:tc>
          <w:tcPr>
            <w:tcW w:w="2890" w:type="dxa"/>
          </w:tcPr>
          <w:p w14:paraId="28936E68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245" w:type="dxa"/>
          </w:tcPr>
          <w:p w14:paraId="3AFF5B35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Описание действий</w:t>
            </w:r>
          </w:p>
        </w:tc>
        <w:tc>
          <w:tcPr>
            <w:tcW w:w="3901" w:type="dxa"/>
          </w:tcPr>
          <w:p w14:paraId="715AC868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422" w:type="dxa"/>
          </w:tcPr>
          <w:p w14:paraId="42C73AE9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Срок</w:t>
            </w:r>
            <w:r w:rsidR="005B3FF1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исполнения </w:t>
            </w:r>
          </w:p>
        </w:tc>
        <w:tc>
          <w:tcPr>
            <w:tcW w:w="4020" w:type="dxa"/>
          </w:tcPr>
          <w:p w14:paraId="702BE3AB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Показатель</w:t>
            </w:r>
            <w:r w:rsidR="005B3FF1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выполнения мероприятий</w:t>
            </w:r>
          </w:p>
        </w:tc>
      </w:tr>
      <w:tr w:rsidR="00FC0AFA" w14:paraId="41BBA502" w14:textId="77777777" w:rsidTr="00F3253D">
        <w:tc>
          <w:tcPr>
            <w:tcW w:w="567" w:type="dxa"/>
          </w:tcPr>
          <w:p w14:paraId="08864D25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2890" w:type="dxa"/>
          </w:tcPr>
          <w:p w14:paraId="234A2F74" w14:textId="77777777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Обеспечение проведения надлежащей экспертизы документации, формируемой при осуществлении торгов</w:t>
            </w:r>
          </w:p>
        </w:tc>
        <w:tc>
          <w:tcPr>
            <w:tcW w:w="3245" w:type="dxa"/>
          </w:tcPr>
          <w:p w14:paraId="700B32A7" w14:textId="129A0AC4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Проведение профилактических мероприятий, в том числе </w:t>
            </w:r>
            <w:r w:rsidR="002222B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                   </w:t>
            </w: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в рамках работы по противодействию коррупции</w:t>
            </w:r>
          </w:p>
        </w:tc>
        <w:tc>
          <w:tcPr>
            <w:tcW w:w="3901" w:type="dxa"/>
          </w:tcPr>
          <w:p w14:paraId="78A335BD" w14:textId="319BB8DE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Начальник отдела</w:t>
            </w:r>
            <w:r w:rsidR="002222B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                                       </w:t>
            </w: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по муниципальным закупкам администрации, руководитель отраслевого органа администрации</w:t>
            </w:r>
          </w:p>
        </w:tc>
        <w:tc>
          <w:tcPr>
            <w:tcW w:w="1422" w:type="dxa"/>
          </w:tcPr>
          <w:p w14:paraId="28518447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Постоянно</w:t>
            </w:r>
          </w:p>
        </w:tc>
        <w:tc>
          <w:tcPr>
            <w:tcW w:w="4020" w:type="dxa"/>
          </w:tcPr>
          <w:p w14:paraId="5A4C71EE" w14:textId="77777777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Недопущение нарушений антимонопольного законодательства</w:t>
            </w:r>
          </w:p>
        </w:tc>
      </w:tr>
      <w:tr w:rsidR="00FC0AFA" w14:paraId="38C48280" w14:textId="77777777" w:rsidTr="00F3253D">
        <w:tc>
          <w:tcPr>
            <w:tcW w:w="567" w:type="dxa"/>
          </w:tcPr>
          <w:p w14:paraId="56B606A1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2890" w:type="dxa"/>
          </w:tcPr>
          <w:p w14:paraId="20294494" w14:textId="77777777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Повышение профессиональной компетентности специалистов</w:t>
            </w:r>
          </w:p>
        </w:tc>
        <w:tc>
          <w:tcPr>
            <w:tcW w:w="3245" w:type="dxa"/>
          </w:tcPr>
          <w:p w14:paraId="6A389F6E" w14:textId="77777777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Направление на обучение специалистов контрактной службы</w:t>
            </w:r>
          </w:p>
        </w:tc>
        <w:tc>
          <w:tcPr>
            <w:tcW w:w="3901" w:type="dxa"/>
          </w:tcPr>
          <w:p w14:paraId="19492B9C" w14:textId="551185F2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Начальник отдела кадров</w:t>
            </w:r>
            <w:r w:rsidR="002222B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                               </w:t>
            </w: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и муниципальной службы администрации, руководитель отраслевого органа администрации</w:t>
            </w:r>
          </w:p>
        </w:tc>
        <w:tc>
          <w:tcPr>
            <w:tcW w:w="1422" w:type="dxa"/>
          </w:tcPr>
          <w:p w14:paraId="271AC1B0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Ежегодно</w:t>
            </w:r>
          </w:p>
        </w:tc>
        <w:tc>
          <w:tcPr>
            <w:tcW w:w="4020" w:type="dxa"/>
          </w:tcPr>
          <w:p w14:paraId="48853163" w14:textId="77777777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Минимизация риска нарушения антимонопольного законодательства за счет повышения уровня компетенции сотрудников, усиления контроля и соблюдения антимонопольного законодательства</w:t>
            </w:r>
          </w:p>
        </w:tc>
      </w:tr>
      <w:tr w:rsidR="00FC0AFA" w14:paraId="7F699AD0" w14:textId="77777777" w:rsidTr="00F3253D">
        <w:tc>
          <w:tcPr>
            <w:tcW w:w="567" w:type="dxa"/>
          </w:tcPr>
          <w:p w14:paraId="65CF32AD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2890" w:type="dxa"/>
          </w:tcPr>
          <w:p w14:paraId="58D8104E" w14:textId="09CD1E65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Усиление контроля </w:t>
            </w:r>
            <w:r w:rsidR="002222B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                  </w:t>
            </w: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за предусмотренным законодательством </w:t>
            </w: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сроком подготовки ответов на обращения</w:t>
            </w:r>
          </w:p>
        </w:tc>
        <w:tc>
          <w:tcPr>
            <w:tcW w:w="3245" w:type="dxa"/>
          </w:tcPr>
          <w:p w14:paraId="73F66B08" w14:textId="7E62694D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Мониторинг сроков подготовки ответов</w:t>
            </w:r>
            <w:r w:rsidR="002222B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                                   </w:t>
            </w: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за запросы физических </w:t>
            </w:r>
            <w:r w:rsidR="002222B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                  </w:t>
            </w: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и юридических лиц</w:t>
            </w:r>
          </w:p>
        </w:tc>
        <w:tc>
          <w:tcPr>
            <w:tcW w:w="3901" w:type="dxa"/>
          </w:tcPr>
          <w:p w14:paraId="4F7504EC" w14:textId="2524334F" w:rsid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Начальники отделов администрации, специалист </w:t>
            </w:r>
            <w:r w:rsidR="002222B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                     </w:t>
            </w: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по работе с обращениями граждан, </w:t>
            </w: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руководитель отраслевого органа</w:t>
            </w:r>
            <w:r w:rsidR="00BF7666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администрации</w:t>
            </w:r>
          </w:p>
          <w:p w14:paraId="574AA4AE" w14:textId="77777777" w:rsidR="005949DE" w:rsidRPr="00FC0AFA" w:rsidRDefault="005949DE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422" w:type="dxa"/>
          </w:tcPr>
          <w:p w14:paraId="659C83F8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020" w:type="dxa"/>
          </w:tcPr>
          <w:p w14:paraId="407FBC5A" w14:textId="77777777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Своевременная подготовка ответов на обращения в 100 % случаев</w:t>
            </w:r>
          </w:p>
        </w:tc>
      </w:tr>
      <w:tr w:rsidR="00FC0AFA" w14:paraId="04348E4E" w14:textId="77777777" w:rsidTr="00F3253D">
        <w:tc>
          <w:tcPr>
            <w:tcW w:w="567" w:type="dxa"/>
          </w:tcPr>
          <w:p w14:paraId="116520C4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2890" w:type="dxa"/>
          </w:tcPr>
          <w:p w14:paraId="6FA6B4C6" w14:textId="77777777" w:rsid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Осуществление текущего контроля предоставления муниципальных услуг</w:t>
            </w:r>
          </w:p>
          <w:p w14:paraId="69720B42" w14:textId="77777777" w:rsidR="00F3253D" w:rsidRPr="00FC0AFA" w:rsidRDefault="00F3253D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245" w:type="dxa"/>
          </w:tcPr>
          <w:p w14:paraId="5726E294" w14:textId="77777777" w:rsidR="00F3253D" w:rsidRPr="00FC0AFA" w:rsidRDefault="00FC0AFA" w:rsidP="002222BF">
            <w:pPr>
              <w:pStyle w:val="ConsPlusTitle"/>
              <w:ind w:left="-55" w:right="-82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Мониторинг соответствия административных регламентов законодательству Российской Федерации</w:t>
            </w:r>
          </w:p>
        </w:tc>
        <w:tc>
          <w:tcPr>
            <w:tcW w:w="3901" w:type="dxa"/>
          </w:tcPr>
          <w:p w14:paraId="09CF2E6C" w14:textId="77777777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Начальники отделов администрации, руководитель отраслевого органа администрации</w:t>
            </w:r>
          </w:p>
        </w:tc>
        <w:tc>
          <w:tcPr>
            <w:tcW w:w="1422" w:type="dxa"/>
          </w:tcPr>
          <w:p w14:paraId="6C3492DD" w14:textId="77777777" w:rsidR="00FC0AFA" w:rsidRPr="00FC0AFA" w:rsidRDefault="00FC0AFA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Постоянно</w:t>
            </w:r>
          </w:p>
        </w:tc>
        <w:tc>
          <w:tcPr>
            <w:tcW w:w="4020" w:type="dxa"/>
          </w:tcPr>
          <w:p w14:paraId="37F319E1" w14:textId="77777777" w:rsidR="00FC0AFA" w:rsidRPr="00FC0AFA" w:rsidRDefault="00FC0AFA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Отсутствие жалоб на качество предоставления муниципальных услуг</w:t>
            </w:r>
          </w:p>
        </w:tc>
      </w:tr>
      <w:tr w:rsidR="00BC733C" w14:paraId="76737FD4" w14:textId="77777777" w:rsidTr="00F3253D">
        <w:tc>
          <w:tcPr>
            <w:tcW w:w="567" w:type="dxa"/>
          </w:tcPr>
          <w:p w14:paraId="6F43F756" w14:textId="77777777" w:rsidR="00BC733C" w:rsidRPr="00FC0AFA" w:rsidRDefault="00BC733C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5</w:t>
            </w:r>
            <w:r w:rsidR="005949DE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2890" w:type="dxa"/>
          </w:tcPr>
          <w:p w14:paraId="1D749681" w14:textId="77777777" w:rsidR="00BC733C" w:rsidRPr="00FC0AFA" w:rsidRDefault="00BC733C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Соблюдение норм антимонопольного законодательства</w:t>
            </w:r>
          </w:p>
        </w:tc>
        <w:tc>
          <w:tcPr>
            <w:tcW w:w="3245" w:type="dxa"/>
          </w:tcPr>
          <w:p w14:paraId="1CBE9ADF" w14:textId="77777777" w:rsidR="00BC733C" w:rsidRPr="00FC0AFA" w:rsidRDefault="00BC733C" w:rsidP="002222BF">
            <w:pPr>
              <w:pStyle w:val="ConsPlusTitle"/>
              <w:ind w:left="-55" w:right="-82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Проведение анализа норм антимонопольного законодательства </w:t>
            </w:r>
          </w:p>
        </w:tc>
        <w:tc>
          <w:tcPr>
            <w:tcW w:w="3901" w:type="dxa"/>
          </w:tcPr>
          <w:p w14:paraId="574825D7" w14:textId="44C3223E" w:rsidR="00BC733C" w:rsidRPr="00FC0AFA" w:rsidRDefault="00BC733C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Начальник отдела </w:t>
            </w:r>
            <w:r w:rsidR="002222B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                                    </w:t>
            </w: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 муниципальным закупкам администрации, руководитель отраслевого органа администрации</w:t>
            </w:r>
          </w:p>
        </w:tc>
        <w:tc>
          <w:tcPr>
            <w:tcW w:w="1422" w:type="dxa"/>
          </w:tcPr>
          <w:p w14:paraId="05E0983A" w14:textId="77777777" w:rsidR="00BC733C" w:rsidRPr="00FC0AFA" w:rsidRDefault="00BC733C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Постоянно</w:t>
            </w:r>
          </w:p>
        </w:tc>
        <w:tc>
          <w:tcPr>
            <w:tcW w:w="4020" w:type="dxa"/>
          </w:tcPr>
          <w:p w14:paraId="143CAADC" w14:textId="77777777" w:rsidR="00BC733C" w:rsidRPr="00FC0AFA" w:rsidRDefault="00BC733C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Недопущение нарушений антимонопольного законодательства</w:t>
            </w:r>
          </w:p>
        </w:tc>
      </w:tr>
      <w:tr w:rsidR="00CB3FE9" w14:paraId="488135BF" w14:textId="77777777" w:rsidTr="00F3253D">
        <w:tc>
          <w:tcPr>
            <w:tcW w:w="567" w:type="dxa"/>
          </w:tcPr>
          <w:p w14:paraId="47FBD3EA" w14:textId="77777777" w:rsidR="00CB3FE9" w:rsidRDefault="00CB3FE9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2890" w:type="dxa"/>
          </w:tcPr>
          <w:p w14:paraId="22FD8111" w14:textId="16A5CD16" w:rsidR="00CB3FE9" w:rsidRDefault="00CB3FE9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Запрет на создание,</w:t>
            </w:r>
            <w:r w:rsidR="002222B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в том числе путем реорганизации, унитарных предприятий или изменение видов их деятельности</w:t>
            </w:r>
          </w:p>
        </w:tc>
        <w:tc>
          <w:tcPr>
            <w:tcW w:w="3245" w:type="dxa"/>
          </w:tcPr>
          <w:p w14:paraId="724D2078" w14:textId="77777777" w:rsidR="00CB3FE9" w:rsidRDefault="00CB3FE9" w:rsidP="002222BF">
            <w:pPr>
              <w:pStyle w:val="ConsPlusTitle"/>
              <w:ind w:left="-55" w:right="-82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Мониторинг соблюдения запрета</w:t>
            </w:r>
          </w:p>
        </w:tc>
        <w:tc>
          <w:tcPr>
            <w:tcW w:w="3901" w:type="dxa"/>
          </w:tcPr>
          <w:p w14:paraId="13E39DBF" w14:textId="1C2674EB" w:rsidR="00CB3FE9" w:rsidRPr="00FC0AFA" w:rsidRDefault="00CB3FE9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Начальник Управления</w:t>
            </w:r>
            <w:r w:rsidR="002222B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по имущественной и земельной политики </w:t>
            </w:r>
            <w:r w:rsidR="00431E07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Карталинского муниципального округа</w:t>
            </w:r>
          </w:p>
        </w:tc>
        <w:tc>
          <w:tcPr>
            <w:tcW w:w="1422" w:type="dxa"/>
          </w:tcPr>
          <w:p w14:paraId="1E276F7F" w14:textId="77777777" w:rsidR="00CB3FE9" w:rsidRPr="00FC0AFA" w:rsidRDefault="00CB3FE9" w:rsidP="00222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Постоянно</w:t>
            </w:r>
          </w:p>
        </w:tc>
        <w:tc>
          <w:tcPr>
            <w:tcW w:w="4020" w:type="dxa"/>
          </w:tcPr>
          <w:p w14:paraId="69ED1D12" w14:textId="77777777" w:rsidR="00CB3FE9" w:rsidRPr="00FC0AFA" w:rsidRDefault="00CB3FE9" w:rsidP="002222BF">
            <w:pPr>
              <w:pStyle w:val="ConsPlusTitle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0AF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Недопущение нарушений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законодательство о защите конкуренции</w:t>
            </w:r>
          </w:p>
        </w:tc>
      </w:tr>
    </w:tbl>
    <w:p w14:paraId="1FF7C40B" w14:textId="77777777" w:rsidR="00137120" w:rsidRDefault="00137120" w:rsidP="002222BF">
      <w:pPr>
        <w:spacing w:line="240" w:lineRule="auto"/>
      </w:pPr>
    </w:p>
    <w:sectPr w:rsidR="00137120" w:rsidSect="005949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D8E1C" w14:textId="77777777" w:rsidR="00137FF9" w:rsidRDefault="00137FF9">
      <w:pPr>
        <w:spacing w:after="0" w:line="240" w:lineRule="auto"/>
      </w:pPr>
      <w:r>
        <w:separator/>
      </w:r>
    </w:p>
  </w:endnote>
  <w:endnote w:type="continuationSeparator" w:id="0">
    <w:p w14:paraId="17910E49" w14:textId="77777777" w:rsidR="00137FF9" w:rsidRDefault="00137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6C088" w14:textId="77777777" w:rsidR="005949DE" w:rsidRDefault="005949D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9886E" w14:textId="77777777" w:rsidR="005949DE" w:rsidRDefault="005949D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0C2B8" w14:textId="77777777" w:rsidR="005949DE" w:rsidRDefault="005949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EE33B" w14:textId="77777777" w:rsidR="00137FF9" w:rsidRDefault="00137FF9">
      <w:pPr>
        <w:spacing w:after="0" w:line="240" w:lineRule="auto"/>
      </w:pPr>
      <w:r>
        <w:separator/>
      </w:r>
    </w:p>
  </w:footnote>
  <w:footnote w:type="continuationSeparator" w:id="0">
    <w:p w14:paraId="69DA4710" w14:textId="77777777" w:rsidR="00137FF9" w:rsidRDefault="00137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93388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01E5546" w14:textId="77777777" w:rsidR="00CD0DF9" w:rsidRPr="00CD0DF9" w:rsidRDefault="005C5355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D0DF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D0DF9" w:rsidRPr="00CD0DF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D0DF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B3FE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D0DF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BA466E" w14:textId="77777777" w:rsidR="005B3FF1" w:rsidRDefault="005B3FF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CD964" w14:textId="77777777" w:rsidR="005949DE" w:rsidRDefault="005949D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F02C5" w14:textId="77777777" w:rsidR="00622EB2" w:rsidRDefault="00137FF9">
    <w:pPr>
      <w:pStyle w:val="a4"/>
      <w:jc w:val="center"/>
    </w:pPr>
  </w:p>
  <w:p w14:paraId="007A1E34" w14:textId="77777777" w:rsidR="00622EB2" w:rsidRPr="00F6546E" w:rsidRDefault="00F6546E">
    <w:pPr>
      <w:pStyle w:val="a4"/>
      <w:rPr>
        <w:rFonts w:ascii="Times New Roman" w:hAnsi="Times New Roman" w:cs="Times New Roman"/>
        <w:sz w:val="28"/>
        <w:szCs w:val="28"/>
      </w:rPr>
    </w:pPr>
    <w:r w:rsidRPr="00F6546E">
      <w:rPr>
        <w:rFonts w:ascii="Times New Roman" w:hAnsi="Times New Roman" w:cs="Times New Roman"/>
        <w:sz w:val="28"/>
        <w:szCs w:val="28"/>
      </w:rPr>
      <w:t>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7FC63" w14:textId="77777777" w:rsidR="005949DE" w:rsidRPr="00F6546E" w:rsidRDefault="00F6546E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F6546E">
      <w:rPr>
        <w:rFonts w:ascii="Times New Roman" w:hAnsi="Times New Roman" w:cs="Times New Roman"/>
        <w:sz w:val="28"/>
        <w:szCs w:val="28"/>
      </w:rPr>
      <w:t>1</w:t>
    </w:r>
  </w:p>
  <w:p w14:paraId="27DA2D58" w14:textId="77777777" w:rsidR="005949DE" w:rsidRDefault="005949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7A7"/>
    <w:rsid w:val="0003027A"/>
    <w:rsid w:val="00066413"/>
    <w:rsid w:val="000702D9"/>
    <w:rsid w:val="00086DBF"/>
    <w:rsid w:val="000871B5"/>
    <w:rsid w:val="00091D43"/>
    <w:rsid w:val="000A0D44"/>
    <w:rsid w:val="000C539F"/>
    <w:rsid w:val="000C54B4"/>
    <w:rsid w:val="000D5525"/>
    <w:rsid w:val="00136142"/>
    <w:rsid w:val="00137120"/>
    <w:rsid w:val="00137FF9"/>
    <w:rsid w:val="00177DA1"/>
    <w:rsid w:val="00187273"/>
    <w:rsid w:val="002222BF"/>
    <w:rsid w:val="002479DB"/>
    <w:rsid w:val="002A5C04"/>
    <w:rsid w:val="003921F3"/>
    <w:rsid w:val="003961CC"/>
    <w:rsid w:val="003E6930"/>
    <w:rsid w:val="003F35EB"/>
    <w:rsid w:val="00431E07"/>
    <w:rsid w:val="00465469"/>
    <w:rsid w:val="0049010F"/>
    <w:rsid w:val="00514575"/>
    <w:rsid w:val="005234C7"/>
    <w:rsid w:val="0055400B"/>
    <w:rsid w:val="005949DE"/>
    <w:rsid w:val="005B3FF1"/>
    <w:rsid w:val="005B4295"/>
    <w:rsid w:val="005C5355"/>
    <w:rsid w:val="00635AFD"/>
    <w:rsid w:val="00640916"/>
    <w:rsid w:val="006766D5"/>
    <w:rsid w:val="006B0363"/>
    <w:rsid w:val="00702BFC"/>
    <w:rsid w:val="007535C8"/>
    <w:rsid w:val="007917A7"/>
    <w:rsid w:val="007D3F2A"/>
    <w:rsid w:val="008353A4"/>
    <w:rsid w:val="00851DE3"/>
    <w:rsid w:val="00864188"/>
    <w:rsid w:val="00883CBA"/>
    <w:rsid w:val="008941CF"/>
    <w:rsid w:val="008A1862"/>
    <w:rsid w:val="00903C38"/>
    <w:rsid w:val="0098797D"/>
    <w:rsid w:val="009F6DED"/>
    <w:rsid w:val="00AB143D"/>
    <w:rsid w:val="00AD7F33"/>
    <w:rsid w:val="00AE3CE7"/>
    <w:rsid w:val="00AE4516"/>
    <w:rsid w:val="00B03C45"/>
    <w:rsid w:val="00B30FF6"/>
    <w:rsid w:val="00B32D0C"/>
    <w:rsid w:val="00B53905"/>
    <w:rsid w:val="00B901F9"/>
    <w:rsid w:val="00B927E1"/>
    <w:rsid w:val="00BC733C"/>
    <w:rsid w:val="00BF7666"/>
    <w:rsid w:val="00C056D4"/>
    <w:rsid w:val="00C67E9B"/>
    <w:rsid w:val="00CB3FE9"/>
    <w:rsid w:val="00CD0DF9"/>
    <w:rsid w:val="00CD5BB3"/>
    <w:rsid w:val="00D2678E"/>
    <w:rsid w:val="00D80EF6"/>
    <w:rsid w:val="00DB02BC"/>
    <w:rsid w:val="00DD1254"/>
    <w:rsid w:val="00E3335F"/>
    <w:rsid w:val="00E55F67"/>
    <w:rsid w:val="00E80B60"/>
    <w:rsid w:val="00F3253D"/>
    <w:rsid w:val="00F6546E"/>
    <w:rsid w:val="00F72D1B"/>
    <w:rsid w:val="00F80AFF"/>
    <w:rsid w:val="00FC0AFA"/>
    <w:rsid w:val="00FE7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1B618D"/>
  <w15:docId w15:val="{D7C55AF8-D131-4883-A141-67D2039C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7A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917A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table" w:styleId="a3">
    <w:name w:val="Table Grid"/>
    <w:basedOn w:val="a1"/>
    <w:uiPriority w:val="59"/>
    <w:rsid w:val="007917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917A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7917A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2D9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AE4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4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1C5DF-0CEE-40DF-8979-E79FCE02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Станция1</dc:creator>
  <cp:lastModifiedBy>Якушина</cp:lastModifiedBy>
  <cp:revision>11</cp:revision>
  <cp:lastPrinted>2026-07-16T10:52:00Z</cp:lastPrinted>
  <dcterms:created xsi:type="dcterms:W3CDTF">2026-07-09T08:25:00Z</dcterms:created>
  <dcterms:modified xsi:type="dcterms:W3CDTF">2026-07-20T03:40:00Z</dcterms:modified>
</cp:coreProperties>
</file>